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FB" w:rsidRPr="00F760FB" w:rsidRDefault="00452BA1" w:rsidP="00F760FB">
      <w:pPr>
        <w:jc w:val="center"/>
        <w:rPr>
          <w:rFonts w:ascii="黑体" w:eastAsia="黑体" w:hAnsi="黑体" w:hint="eastAsia"/>
          <w:b/>
          <w:bCs/>
          <w:sz w:val="44"/>
        </w:rPr>
      </w:pPr>
      <w:r>
        <w:rPr>
          <w:rFonts w:ascii="黑体" w:eastAsia="黑体" w:hAnsi="黑体" w:hint="eastAsia"/>
          <w:b/>
          <w:bCs/>
          <w:sz w:val="44"/>
        </w:rPr>
        <w:t>海南国际仲裁院</w:t>
      </w:r>
    </w:p>
    <w:p w:rsidR="00BC17E5" w:rsidRPr="00F760FB" w:rsidRDefault="009F1D32" w:rsidP="00F760FB">
      <w:pPr>
        <w:ind w:firstLineChars="592" w:firstLine="2615"/>
        <w:rPr>
          <w:rFonts w:ascii="黑体" w:eastAsia="黑体" w:hAnsi="黑体" w:hint="eastAsia"/>
          <w:b/>
          <w:sz w:val="44"/>
          <w:szCs w:val="44"/>
        </w:rPr>
      </w:pPr>
      <w:r w:rsidRPr="00F760FB">
        <w:rPr>
          <w:rFonts w:ascii="黑体" w:eastAsia="黑体" w:hAnsi="黑体" w:hint="eastAsia"/>
          <w:b/>
          <w:sz w:val="44"/>
          <w:szCs w:val="44"/>
        </w:rPr>
        <w:t>仲裁</w:t>
      </w:r>
      <w:r w:rsidR="00135099" w:rsidRPr="00F760FB">
        <w:rPr>
          <w:rFonts w:ascii="黑体" w:eastAsia="黑体" w:hAnsi="黑体" w:hint="eastAsia"/>
          <w:b/>
          <w:sz w:val="44"/>
          <w:szCs w:val="44"/>
        </w:rPr>
        <w:t>执行</w:t>
      </w:r>
      <w:r w:rsidR="00D90AC5" w:rsidRPr="00F760FB">
        <w:rPr>
          <w:rFonts w:ascii="黑体" w:eastAsia="黑体" w:hAnsi="黑体" w:hint="eastAsia"/>
          <w:b/>
          <w:sz w:val="44"/>
          <w:szCs w:val="44"/>
        </w:rPr>
        <w:t>告知书</w:t>
      </w:r>
    </w:p>
    <w:p w:rsidR="00D90AC5" w:rsidRDefault="00D90AC5" w:rsidP="00D90AC5">
      <w:pPr>
        <w:rPr>
          <w:rFonts w:hint="eastAsia"/>
          <w:b/>
          <w:sz w:val="32"/>
          <w:szCs w:val="32"/>
        </w:rPr>
      </w:pPr>
    </w:p>
    <w:p w:rsidR="00F760FB" w:rsidRDefault="00F760FB" w:rsidP="009C328C">
      <w:pPr>
        <w:spacing w:line="36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▲执行法院</w:t>
      </w:r>
    </w:p>
    <w:p w:rsidR="00D90AC5" w:rsidRPr="009C328C" w:rsidRDefault="00F760FB" w:rsidP="009C328C">
      <w:pPr>
        <w:spacing w:line="360" w:lineRule="exact"/>
        <w:ind w:firstLineChars="147" w:firstLine="470"/>
        <w:rPr>
          <w:rFonts w:hint="eastAsia"/>
          <w:b/>
          <w:sz w:val="32"/>
          <w:szCs w:val="32"/>
        </w:rPr>
      </w:pPr>
      <w:r w:rsidRPr="009C328C">
        <w:rPr>
          <w:rFonts w:hint="eastAsia"/>
          <w:sz w:val="32"/>
          <w:szCs w:val="32"/>
        </w:rPr>
        <w:t>《最高人民法院关于适用</w:t>
      </w:r>
      <w:r w:rsidRPr="009C328C">
        <w:rPr>
          <w:rFonts w:hint="eastAsia"/>
          <w:sz w:val="32"/>
          <w:szCs w:val="32"/>
        </w:rPr>
        <w:t>&lt;</w:t>
      </w:r>
      <w:r w:rsidRPr="009C328C">
        <w:rPr>
          <w:rFonts w:hint="eastAsia"/>
          <w:sz w:val="32"/>
          <w:szCs w:val="32"/>
        </w:rPr>
        <w:t>中华人民共和国仲裁法</w:t>
      </w:r>
      <w:r w:rsidRPr="009C328C">
        <w:rPr>
          <w:rFonts w:hint="eastAsia"/>
          <w:sz w:val="32"/>
          <w:szCs w:val="32"/>
        </w:rPr>
        <w:t>&gt;</w:t>
      </w:r>
      <w:r w:rsidRPr="009C328C">
        <w:rPr>
          <w:rFonts w:hint="eastAsia"/>
          <w:sz w:val="32"/>
          <w:szCs w:val="32"/>
        </w:rPr>
        <w:t>若干问题的解释</w:t>
      </w:r>
      <w:r w:rsidR="009C328C" w:rsidRPr="009C328C">
        <w:rPr>
          <w:rFonts w:hint="eastAsia"/>
          <w:sz w:val="32"/>
          <w:szCs w:val="32"/>
        </w:rPr>
        <w:t>》</w:t>
      </w:r>
      <w:r w:rsidR="00D90AC5" w:rsidRPr="009C328C">
        <w:rPr>
          <w:rStyle w:val="a5"/>
          <w:rFonts w:ascii="sinSun" w:hAnsi="sinSun"/>
          <w:b w:val="0"/>
          <w:color w:val="333333"/>
          <w:sz w:val="32"/>
          <w:szCs w:val="32"/>
          <w:shd w:val="clear" w:color="auto" w:fill="FFFFFF"/>
        </w:rPr>
        <w:t>第二十九条</w:t>
      </w:r>
      <w:r w:rsidR="009C328C" w:rsidRPr="009C328C">
        <w:rPr>
          <w:rStyle w:val="a5"/>
          <w:rFonts w:ascii="sinSun" w:hAnsi="sinSun" w:hint="eastAsia"/>
          <w:b w:val="0"/>
          <w:color w:val="333333"/>
          <w:sz w:val="32"/>
          <w:szCs w:val="32"/>
          <w:shd w:val="clear" w:color="auto" w:fill="FFFFFF"/>
        </w:rPr>
        <w:t>规定：</w:t>
      </w:r>
      <w:r w:rsidR="00D90AC5" w:rsidRPr="009C328C">
        <w:rPr>
          <w:rFonts w:ascii="sinSun" w:hAnsi="sinSun"/>
          <w:b/>
          <w:color w:val="333333"/>
          <w:sz w:val="32"/>
          <w:szCs w:val="32"/>
          <w:shd w:val="clear" w:color="auto" w:fill="FFFFFF"/>
        </w:rPr>
        <w:t>当事人申请执行仲裁裁决案件，由被执行人住所地或者被执行的财产所在地的中级人民法院管辖。</w:t>
      </w:r>
    </w:p>
    <w:p w:rsidR="009C328C" w:rsidRPr="009C328C" w:rsidRDefault="009C328C" w:rsidP="009C328C">
      <w:pPr>
        <w:spacing w:line="360" w:lineRule="exact"/>
        <w:ind w:firstLineChars="147" w:firstLine="472"/>
        <w:rPr>
          <w:rFonts w:hint="eastAsia"/>
          <w:b/>
          <w:sz w:val="32"/>
          <w:szCs w:val="32"/>
        </w:rPr>
      </w:pPr>
    </w:p>
    <w:p w:rsidR="00B45B1E" w:rsidRPr="00D90AC5" w:rsidRDefault="00D90AC5" w:rsidP="009C328C">
      <w:pPr>
        <w:spacing w:line="36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▲</w:t>
      </w:r>
      <w:r w:rsidRPr="00D90AC5">
        <w:rPr>
          <w:rFonts w:hint="eastAsia"/>
          <w:b/>
          <w:sz w:val="32"/>
          <w:szCs w:val="32"/>
        </w:rPr>
        <w:t>当事人</w:t>
      </w:r>
      <w:r>
        <w:rPr>
          <w:rFonts w:hint="eastAsia"/>
          <w:b/>
          <w:sz w:val="32"/>
          <w:szCs w:val="32"/>
        </w:rPr>
        <w:t>申请执行应向法院</w:t>
      </w:r>
      <w:r w:rsidRPr="00D90AC5">
        <w:rPr>
          <w:rFonts w:hint="eastAsia"/>
          <w:b/>
          <w:sz w:val="32"/>
          <w:szCs w:val="32"/>
        </w:rPr>
        <w:t>提供材料清单</w:t>
      </w:r>
    </w:p>
    <w:p w:rsidR="00135099" w:rsidRDefault="00135099" w:rsidP="009C328C">
      <w:pPr>
        <w:spacing w:line="36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一、申请人主体材料</w:t>
      </w:r>
    </w:p>
    <w:p w:rsidR="00135099" w:rsidRDefault="00135099" w:rsidP="009C328C">
      <w:pPr>
        <w:spacing w:line="360" w:lineRule="exact"/>
        <w:ind w:firstLine="630"/>
        <w:rPr>
          <w:rFonts w:hint="eastAsia"/>
          <w:sz w:val="32"/>
          <w:szCs w:val="32"/>
        </w:rPr>
      </w:pPr>
      <w:r w:rsidRPr="00135099">
        <w:rPr>
          <w:rFonts w:hint="eastAsia"/>
          <w:sz w:val="32"/>
          <w:szCs w:val="32"/>
        </w:rPr>
        <w:t>1</w:t>
      </w:r>
      <w:r w:rsidRPr="00135099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身份证复印件（自然人）</w:t>
      </w:r>
    </w:p>
    <w:p w:rsidR="00135099" w:rsidRDefault="00135099" w:rsidP="009C328C">
      <w:pPr>
        <w:spacing w:line="360" w:lineRule="exact"/>
        <w:ind w:firstLine="63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、营业执照复印件及组织机构代码证</w:t>
      </w:r>
      <w:r w:rsidR="00FE5E7B">
        <w:rPr>
          <w:rFonts w:hint="eastAsia"/>
          <w:sz w:val="32"/>
          <w:szCs w:val="32"/>
        </w:rPr>
        <w:t>复印件</w:t>
      </w:r>
      <w:r>
        <w:rPr>
          <w:rFonts w:hint="eastAsia"/>
          <w:sz w:val="32"/>
          <w:szCs w:val="32"/>
        </w:rPr>
        <w:t>（法人）</w:t>
      </w:r>
    </w:p>
    <w:p w:rsidR="00135099" w:rsidRDefault="00135099" w:rsidP="009C328C">
      <w:pPr>
        <w:spacing w:line="360" w:lineRule="exact"/>
        <w:ind w:leftChars="152" w:left="319" w:firstLineChars="95" w:firstLine="304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、法定代表人身份证明书</w:t>
      </w:r>
      <w:r w:rsidR="00FE5E7B">
        <w:rPr>
          <w:rFonts w:hint="eastAsia"/>
          <w:sz w:val="32"/>
          <w:szCs w:val="32"/>
        </w:rPr>
        <w:t>（原件）</w:t>
      </w:r>
      <w:r>
        <w:rPr>
          <w:rFonts w:hint="eastAsia"/>
          <w:sz w:val="32"/>
          <w:szCs w:val="32"/>
        </w:rPr>
        <w:t>及身份证明证复印件</w:t>
      </w:r>
      <w:r w:rsidR="00B16321">
        <w:rPr>
          <w:rFonts w:hint="eastAsia"/>
          <w:sz w:val="32"/>
          <w:szCs w:val="32"/>
        </w:rPr>
        <w:t>（法人）</w:t>
      </w:r>
    </w:p>
    <w:p w:rsidR="00135099" w:rsidRPr="00135099" w:rsidRDefault="00135099" w:rsidP="009C328C">
      <w:pPr>
        <w:spacing w:line="360" w:lineRule="exact"/>
        <w:rPr>
          <w:rFonts w:hint="eastAsia"/>
          <w:b/>
          <w:sz w:val="32"/>
          <w:szCs w:val="32"/>
        </w:rPr>
      </w:pPr>
      <w:r w:rsidRPr="00135099">
        <w:rPr>
          <w:rFonts w:hint="eastAsia"/>
          <w:b/>
          <w:sz w:val="32"/>
          <w:szCs w:val="32"/>
        </w:rPr>
        <w:t>二、</w:t>
      </w:r>
      <w:r w:rsidR="00FE5E7B">
        <w:rPr>
          <w:rFonts w:hint="eastAsia"/>
          <w:b/>
          <w:sz w:val="32"/>
          <w:szCs w:val="32"/>
        </w:rPr>
        <w:t>被申请人</w:t>
      </w:r>
      <w:r w:rsidRPr="00135099">
        <w:rPr>
          <w:rFonts w:hint="eastAsia"/>
          <w:b/>
          <w:sz w:val="32"/>
          <w:szCs w:val="32"/>
        </w:rPr>
        <w:t>主体资料</w:t>
      </w:r>
    </w:p>
    <w:p w:rsidR="00135099" w:rsidRDefault="00135099" w:rsidP="009C328C">
      <w:pPr>
        <w:spacing w:line="360" w:lineRule="exact"/>
        <w:ind w:leftChars="152" w:left="319" w:firstLineChars="95" w:firstLine="304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、营业执照复印件或企业工商机读档案登记资料</w:t>
      </w:r>
      <w:r w:rsidR="00FE5E7B">
        <w:rPr>
          <w:rFonts w:hint="eastAsia"/>
          <w:sz w:val="32"/>
          <w:szCs w:val="32"/>
        </w:rPr>
        <w:t>（原件）</w:t>
      </w:r>
      <w:r w:rsidR="00B16321">
        <w:rPr>
          <w:rFonts w:hint="eastAsia"/>
          <w:sz w:val="32"/>
          <w:szCs w:val="32"/>
        </w:rPr>
        <w:t>（法人）</w:t>
      </w:r>
    </w:p>
    <w:p w:rsidR="00663D85" w:rsidRDefault="00663D85" w:rsidP="009C328C">
      <w:pPr>
        <w:spacing w:line="360" w:lineRule="exact"/>
        <w:ind w:leftChars="152" w:left="319" w:firstLineChars="95" w:firstLine="304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、身份证复印件</w:t>
      </w:r>
      <w:r w:rsidR="00B16321">
        <w:rPr>
          <w:rFonts w:hint="eastAsia"/>
          <w:sz w:val="32"/>
          <w:szCs w:val="32"/>
        </w:rPr>
        <w:t>（自然人）</w:t>
      </w:r>
    </w:p>
    <w:p w:rsidR="00135099" w:rsidRPr="00135099" w:rsidRDefault="00135099" w:rsidP="009C328C">
      <w:pPr>
        <w:spacing w:line="360" w:lineRule="exact"/>
        <w:rPr>
          <w:rFonts w:hint="eastAsia"/>
          <w:b/>
          <w:sz w:val="32"/>
          <w:szCs w:val="32"/>
        </w:rPr>
      </w:pPr>
      <w:r w:rsidRPr="00135099">
        <w:rPr>
          <w:rFonts w:hint="eastAsia"/>
          <w:b/>
          <w:sz w:val="32"/>
          <w:szCs w:val="32"/>
        </w:rPr>
        <w:t>三、授权委托手续</w:t>
      </w:r>
    </w:p>
    <w:p w:rsidR="00135099" w:rsidRDefault="00135099" w:rsidP="009C328C">
      <w:pPr>
        <w:spacing w:line="360" w:lineRule="exact"/>
        <w:ind w:firstLine="63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、授权委托书</w:t>
      </w:r>
      <w:r w:rsidR="00FE5E7B">
        <w:rPr>
          <w:rFonts w:hint="eastAsia"/>
          <w:sz w:val="32"/>
          <w:szCs w:val="32"/>
        </w:rPr>
        <w:t>（原件）</w:t>
      </w:r>
    </w:p>
    <w:p w:rsidR="00135099" w:rsidRDefault="00135099" w:rsidP="009C328C">
      <w:pPr>
        <w:spacing w:line="360" w:lineRule="exact"/>
        <w:ind w:firstLine="63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、律师事务所函</w:t>
      </w:r>
      <w:r w:rsidR="00FE5E7B">
        <w:rPr>
          <w:rFonts w:hint="eastAsia"/>
          <w:sz w:val="32"/>
          <w:szCs w:val="32"/>
        </w:rPr>
        <w:t>（原件）</w:t>
      </w:r>
      <w:r w:rsidR="00663D85">
        <w:rPr>
          <w:rFonts w:hint="eastAsia"/>
          <w:sz w:val="32"/>
          <w:szCs w:val="32"/>
        </w:rPr>
        <w:t>--</w:t>
      </w:r>
      <w:r w:rsidR="00663D85">
        <w:rPr>
          <w:rFonts w:hint="eastAsia"/>
          <w:sz w:val="32"/>
          <w:szCs w:val="32"/>
        </w:rPr>
        <w:t>（律师代理）</w:t>
      </w:r>
    </w:p>
    <w:p w:rsidR="00135099" w:rsidRDefault="00135099" w:rsidP="009C328C">
      <w:pPr>
        <w:spacing w:line="360" w:lineRule="exact"/>
        <w:ind w:firstLine="63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、代理人身份证复印件（律师证复印件）</w:t>
      </w:r>
    </w:p>
    <w:p w:rsidR="00135099" w:rsidRDefault="00135099" w:rsidP="009C328C">
      <w:pPr>
        <w:spacing w:line="360" w:lineRule="exact"/>
        <w:ind w:leftChars="297" w:left="1104" w:hangingChars="150" w:hanging="48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、公民代理的需提供近亲属证明、同一个居委会或所在单位的推荐函</w:t>
      </w:r>
      <w:r w:rsidR="00FE5E7B">
        <w:rPr>
          <w:rFonts w:hint="eastAsia"/>
          <w:sz w:val="32"/>
          <w:szCs w:val="32"/>
        </w:rPr>
        <w:t>（原件）</w:t>
      </w:r>
      <w:r w:rsidR="00FE5E7B">
        <w:rPr>
          <w:rFonts w:hint="eastAsia"/>
          <w:sz w:val="32"/>
          <w:szCs w:val="32"/>
        </w:rPr>
        <w:t>---</w:t>
      </w:r>
      <w:r w:rsidR="00FE5E7B">
        <w:rPr>
          <w:rFonts w:hint="eastAsia"/>
          <w:sz w:val="32"/>
          <w:szCs w:val="32"/>
        </w:rPr>
        <w:t>（</w:t>
      </w:r>
      <w:r w:rsidR="00FE5E7B" w:rsidRPr="00FE5E7B">
        <w:rPr>
          <w:rFonts w:hint="eastAsia"/>
          <w:b/>
          <w:sz w:val="32"/>
          <w:szCs w:val="32"/>
        </w:rPr>
        <w:t>新民诉法要求</w:t>
      </w:r>
      <w:r w:rsidR="00FE5E7B">
        <w:rPr>
          <w:rFonts w:hint="eastAsia"/>
          <w:sz w:val="32"/>
          <w:szCs w:val="32"/>
        </w:rPr>
        <w:t>）</w:t>
      </w:r>
    </w:p>
    <w:p w:rsidR="009C328C" w:rsidRDefault="00135099" w:rsidP="009C328C">
      <w:pPr>
        <w:spacing w:line="360" w:lineRule="exact"/>
        <w:ind w:left="630" w:hangingChars="196" w:hanging="630"/>
        <w:rPr>
          <w:rFonts w:hint="eastAsia"/>
          <w:b/>
          <w:sz w:val="32"/>
          <w:szCs w:val="32"/>
        </w:rPr>
      </w:pPr>
      <w:r w:rsidRPr="00135099">
        <w:rPr>
          <w:rFonts w:hint="eastAsia"/>
          <w:b/>
          <w:sz w:val="32"/>
          <w:szCs w:val="32"/>
        </w:rPr>
        <w:t>四、仲裁裁决书、调解书</w:t>
      </w:r>
      <w:r w:rsidR="009C328C" w:rsidRPr="009C328C">
        <w:rPr>
          <w:rFonts w:hint="eastAsia"/>
          <w:sz w:val="32"/>
          <w:szCs w:val="32"/>
        </w:rPr>
        <w:t>（原件）</w:t>
      </w:r>
    </w:p>
    <w:p w:rsidR="00135099" w:rsidRPr="00135099" w:rsidRDefault="009C328C" w:rsidP="009C328C">
      <w:pPr>
        <w:spacing w:line="360" w:lineRule="exact"/>
        <w:ind w:left="630" w:hangingChars="196" w:hanging="63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五、裁决书或调解书生效证明及</w:t>
      </w:r>
      <w:r w:rsidR="00135099" w:rsidRPr="00135099">
        <w:rPr>
          <w:rFonts w:hint="eastAsia"/>
          <w:b/>
          <w:sz w:val="32"/>
          <w:szCs w:val="32"/>
        </w:rPr>
        <w:t>送达回证</w:t>
      </w:r>
      <w:r w:rsidR="00FE5E7B">
        <w:rPr>
          <w:rFonts w:hint="eastAsia"/>
          <w:b/>
          <w:sz w:val="32"/>
          <w:szCs w:val="32"/>
        </w:rPr>
        <w:t>（</w:t>
      </w:r>
      <w:r w:rsidR="00FE5E7B" w:rsidRPr="00FE5E7B">
        <w:rPr>
          <w:rFonts w:hint="eastAsia"/>
          <w:sz w:val="32"/>
          <w:szCs w:val="32"/>
        </w:rPr>
        <w:t>加盖本委公章的复印件</w:t>
      </w:r>
      <w:r>
        <w:rPr>
          <w:rFonts w:hint="eastAsia"/>
          <w:sz w:val="32"/>
          <w:szCs w:val="32"/>
        </w:rPr>
        <w:t>，由承办秘书提供</w:t>
      </w:r>
      <w:r w:rsidR="00FE5E7B">
        <w:rPr>
          <w:rFonts w:hint="eastAsia"/>
          <w:b/>
          <w:sz w:val="32"/>
          <w:szCs w:val="32"/>
        </w:rPr>
        <w:t>）</w:t>
      </w:r>
    </w:p>
    <w:p w:rsidR="00135099" w:rsidRDefault="009C328C" w:rsidP="009C328C">
      <w:pPr>
        <w:spacing w:line="36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六</w:t>
      </w:r>
      <w:r w:rsidR="00135099" w:rsidRPr="00135099">
        <w:rPr>
          <w:rFonts w:hint="eastAsia"/>
          <w:b/>
          <w:sz w:val="32"/>
          <w:szCs w:val="32"/>
        </w:rPr>
        <w:t>、</w:t>
      </w:r>
      <w:r w:rsidR="00135099">
        <w:rPr>
          <w:rFonts w:hint="eastAsia"/>
          <w:b/>
          <w:sz w:val="32"/>
          <w:szCs w:val="32"/>
        </w:rPr>
        <w:t>含有仲裁条款的合同</w:t>
      </w:r>
      <w:r w:rsidR="00FE5E7B">
        <w:rPr>
          <w:rFonts w:hint="eastAsia"/>
          <w:b/>
          <w:sz w:val="32"/>
          <w:szCs w:val="32"/>
        </w:rPr>
        <w:t>（</w:t>
      </w:r>
      <w:r w:rsidR="00FE5E7B" w:rsidRPr="00FE5E7B">
        <w:rPr>
          <w:rFonts w:hint="eastAsia"/>
          <w:sz w:val="32"/>
          <w:szCs w:val="32"/>
        </w:rPr>
        <w:t>复印件</w:t>
      </w:r>
      <w:r w:rsidR="00FE5E7B">
        <w:rPr>
          <w:rFonts w:hint="eastAsia"/>
          <w:b/>
          <w:sz w:val="32"/>
          <w:szCs w:val="32"/>
        </w:rPr>
        <w:t>）</w:t>
      </w:r>
      <w:r>
        <w:rPr>
          <w:rFonts w:hint="eastAsia"/>
          <w:b/>
          <w:sz w:val="32"/>
          <w:szCs w:val="32"/>
        </w:rPr>
        <w:t>等基本证据材料</w:t>
      </w:r>
    </w:p>
    <w:p w:rsidR="00135099" w:rsidRDefault="009C328C" w:rsidP="009C328C">
      <w:pPr>
        <w:spacing w:line="36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七</w:t>
      </w:r>
      <w:r w:rsidR="00135099">
        <w:rPr>
          <w:rFonts w:hint="eastAsia"/>
          <w:b/>
          <w:sz w:val="32"/>
          <w:szCs w:val="32"/>
        </w:rPr>
        <w:t>、执行申请书</w:t>
      </w:r>
      <w:r w:rsidR="00FE5E7B">
        <w:rPr>
          <w:rFonts w:hint="eastAsia"/>
          <w:b/>
          <w:sz w:val="32"/>
          <w:szCs w:val="32"/>
        </w:rPr>
        <w:t>（</w:t>
      </w:r>
      <w:r w:rsidR="00FE5E7B" w:rsidRPr="00FE5E7B">
        <w:rPr>
          <w:rFonts w:hint="eastAsia"/>
          <w:sz w:val="32"/>
          <w:szCs w:val="32"/>
        </w:rPr>
        <w:t>原件</w:t>
      </w:r>
      <w:r w:rsidR="00FE5E7B">
        <w:rPr>
          <w:rFonts w:hint="eastAsia"/>
          <w:b/>
          <w:sz w:val="32"/>
          <w:szCs w:val="32"/>
        </w:rPr>
        <w:t>）</w:t>
      </w:r>
    </w:p>
    <w:p w:rsidR="00663D85" w:rsidRDefault="009C328C" w:rsidP="009C328C">
      <w:pPr>
        <w:spacing w:line="36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八</w:t>
      </w:r>
      <w:r w:rsidR="00FB12C8">
        <w:rPr>
          <w:rFonts w:hint="eastAsia"/>
          <w:b/>
          <w:sz w:val="32"/>
          <w:szCs w:val="32"/>
        </w:rPr>
        <w:t>、能基本证明是被申请人</w:t>
      </w:r>
      <w:r w:rsidR="00663D85">
        <w:rPr>
          <w:rFonts w:hint="eastAsia"/>
          <w:b/>
          <w:sz w:val="32"/>
          <w:szCs w:val="32"/>
        </w:rPr>
        <w:t>财产</w:t>
      </w:r>
      <w:r w:rsidR="00FB12C8">
        <w:rPr>
          <w:rFonts w:hint="eastAsia"/>
          <w:b/>
          <w:sz w:val="32"/>
          <w:szCs w:val="32"/>
        </w:rPr>
        <w:t>的</w:t>
      </w:r>
      <w:r w:rsidR="00663D85">
        <w:rPr>
          <w:rFonts w:hint="eastAsia"/>
          <w:b/>
          <w:sz w:val="32"/>
          <w:szCs w:val="32"/>
        </w:rPr>
        <w:t>线索</w:t>
      </w:r>
    </w:p>
    <w:p w:rsidR="00935477" w:rsidRDefault="00935477" w:rsidP="009C328C">
      <w:pPr>
        <w:spacing w:line="360" w:lineRule="exact"/>
        <w:rPr>
          <w:rFonts w:hint="eastAsia"/>
          <w:b/>
          <w:sz w:val="32"/>
          <w:szCs w:val="32"/>
        </w:rPr>
      </w:pPr>
    </w:p>
    <w:p w:rsidR="00935477" w:rsidRDefault="00935477" w:rsidP="00935477">
      <w:pPr>
        <w:spacing w:line="480" w:lineRule="exact"/>
        <w:rPr>
          <w:rFonts w:hint="eastAsia"/>
          <w:b/>
          <w:sz w:val="32"/>
          <w:szCs w:val="32"/>
        </w:rPr>
      </w:pPr>
    </w:p>
    <w:p w:rsidR="00935477" w:rsidRDefault="00935477" w:rsidP="00935477">
      <w:pPr>
        <w:spacing w:line="480" w:lineRule="exact"/>
        <w:rPr>
          <w:rFonts w:hint="eastAsia"/>
          <w:b/>
          <w:sz w:val="32"/>
          <w:szCs w:val="32"/>
        </w:rPr>
      </w:pPr>
    </w:p>
    <w:p w:rsidR="009C328C" w:rsidRPr="009C328C" w:rsidRDefault="009C328C" w:rsidP="00935477">
      <w:pPr>
        <w:spacing w:line="48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海仲</w:t>
      </w:r>
      <w:r w:rsidRPr="009C328C">
        <w:rPr>
          <w:rFonts w:hint="eastAsia"/>
          <w:b/>
          <w:sz w:val="28"/>
          <w:szCs w:val="28"/>
        </w:rPr>
        <w:t>发展处电话：</w:t>
      </w:r>
      <w:r w:rsidRPr="009C328C">
        <w:rPr>
          <w:rFonts w:hint="eastAsia"/>
          <w:b/>
          <w:sz w:val="28"/>
          <w:szCs w:val="28"/>
        </w:rPr>
        <w:t>0898-68571768</w:t>
      </w:r>
    </w:p>
    <w:sectPr w:rsidR="009C328C" w:rsidRPr="009C3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E6C" w:rsidRDefault="00F77E6C" w:rsidP="00935477">
      <w:r>
        <w:separator/>
      </w:r>
    </w:p>
  </w:endnote>
  <w:endnote w:type="continuationSeparator" w:id="1">
    <w:p w:rsidR="00F77E6C" w:rsidRDefault="00F77E6C" w:rsidP="00935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n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E6C" w:rsidRDefault="00F77E6C" w:rsidP="00935477">
      <w:r>
        <w:separator/>
      </w:r>
    </w:p>
  </w:footnote>
  <w:footnote w:type="continuationSeparator" w:id="1">
    <w:p w:rsidR="00F77E6C" w:rsidRDefault="00F77E6C" w:rsidP="009354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1D32"/>
    <w:rsid w:val="00012D01"/>
    <w:rsid w:val="0004429B"/>
    <w:rsid w:val="00063033"/>
    <w:rsid w:val="001020F9"/>
    <w:rsid w:val="00135099"/>
    <w:rsid w:val="00195B04"/>
    <w:rsid w:val="001977E4"/>
    <w:rsid w:val="001B105B"/>
    <w:rsid w:val="00213CFA"/>
    <w:rsid w:val="0022392E"/>
    <w:rsid w:val="00236634"/>
    <w:rsid w:val="00240204"/>
    <w:rsid w:val="002405F1"/>
    <w:rsid w:val="002535BB"/>
    <w:rsid w:val="00280737"/>
    <w:rsid w:val="00341D6B"/>
    <w:rsid w:val="003570F3"/>
    <w:rsid w:val="003A1C1E"/>
    <w:rsid w:val="003C5B84"/>
    <w:rsid w:val="003D2B8A"/>
    <w:rsid w:val="0041658C"/>
    <w:rsid w:val="00441615"/>
    <w:rsid w:val="00452BA1"/>
    <w:rsid w:val="00475CA9"/>
    <w:rsid w:val="0051543D"/>
    <w:rsid w:val="005E2978"/>
    <w:rsid w:val="00640E7A"/>
    <w:rsid w:val="00663D85"/>
    <w:rsid w:val="006F7A2B"/>
    <w:rsid w:val="00722A6A"/>
    <w:rsid w:val="0072759F"/>
    <w:rsid w:val="00732E7E"/>
    <w:rsid w:val="0073467A"/>
    <w:rsid w:val="007A5D5B"/>
    <w:rsid w:val="00802EA2"/>
    <w:rsid w:val="00866C1C"/>
    <w:rsid w:val="00872751"/>
    <w:rsid w:val="00935477"/>
    <w:rsid w:val="00935688"/>
    <w:rsid w:val="009C328C"/>
    <w:rsid w:val="009F1D32"/>
    <w:rsid w:val="00A507A7"/>
    <w:rsid w:val="00AA2EC3"/>
    <w:rsid w:val="00AD06F8"/>
    <w:rsid w:val="00AD6043"/>
    <w:rsid w:val="00B16321"/>
    <w:rsid w:val="00B3381D"/>
    <w:rsid w:val="00B45B1E"/>
    <w:rsid w:val="00B57B51"/>
    <w:rsid w:val="00B84CE9"/>
    <w:rsid w:val="00BB6D5C"/>
    <w:rsid w:val="00BC17E5"/>
    <w:rsid w:val="00BD1FD9"/>
    <w:rsid w:val="00C368A7"/>
    <w:rsid w:val="00C437E4"/>
    <w:rsid w:val="00C516CC"/>
    <w:rsid w:val="00C92022"/>
    <w:rsid w:val="00C92CD9"/>
    <w:rsid w:val="00CC798D"/>
    <w:rsid w:val="00D17E7D"/>
    <w:rsid w:val="00D338CF"/>
    <w:rsid w:val="00D36687"/>
    <w:rsid w:val="00D64A29"/>
    <w:rsid w:val="00D66B3D"/>
    <w:rsid w:val="00D71FC9"/>
    <w:rsid w:val="00D90AC5"/>
    <w:rsid w:val="00E1269B"/>
    <w:rsid w:val="00EB4788"/>
    <w:rsid w:val="00F07E46"/>
    <w:rsid w:val="00F1520C"/>
    <w:rsid w:val="00F760FB"/>
    <w:rsid w:val="00F76BDA"/>
    <w:rsid w:val="00F77A0B"/>
    <w:rsid w:val="00F77E6C"/>
    <w:rsid w:val="00F813DB"/>
    <w:rsid w:val="00FA0601"/>
    <w:rsid w:val="00FB12C8"/>
    <w:rsid w:val="00FD7E04"/>
    <w:rsid w:val="00FE5E7B"/>
    <w:rsid w:val="00FF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935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35477"/>
    <w:rPr>
      <w:kern w:val="2"/>
      <w:sz w:val="18"/>
      <w:szCs w:val="18"/>
    </w:rPr>
  </w:style>
  <w:style w:type="paragraph" w:styleId="a4">
    <w:name w:val="footer"/>
    <w:basedOn w:val="a"/>
    <w:link w:val="Char0"/>
    <w:rsid w:val="00935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35477"/>
    <w:rPr>
      <w:kern w:val="2"/>
      <w:sz w:val="18"/>
      <w:szCs w:val="18"/>
    </w:rPr>
  </w:style>
  <w:style w:type="character" w:styleId="a5">
    <w:name w:val="Strong"/>
    <w:basedOn w:val="a0"/>
    <w:uiPriority w:val="22"/>
    <w:qFormat/>
    <w:rsid w:val="00D90A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张斌斌</dc:creator>
  <cp:lastModifiedBy>Administrator</cp:lastModifiedBy>
  <cp:revision>2</cp:revision>
  <cp:lastPrinted>2016-03-22T01:21:00Z</cp:lastPrinted>
  <dcterms:created xsi:type="dcterms:W3CDTF">2021-01-26T00:53:00Z</dcterms:created>
  <dcterms:modified xsi:type="dcterms:W3CDTF">2021-01-26T00:53:00Z</dcterms:modified>
</cp:coreProperties>
</file>