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</w:pPr>
    </w:p>
    <w:p>
      <w:pPr>
        <w:spacing w:line="520" w:lineRule="exact"/>
        <w:jc w:val="center"/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</w:pPr>
      <w:r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  <w:t>诚信仲裁保证书</w:t>
      </w:r>
    </w:p>
    <w:p>
      <w:pPr>
        <w:rPr>
          <w:rFonts w:hint="eastAsia"/>
          <w:b/>
          <w:sz w:val="48"/>
          <w:szCs w:val="48"/>
        </w:rPr>
      </w:pPr>
    </w:p>
    <w:p>
      <w:pPr>
        <w:spacing w:line="600" w:lineRule="exact"/>
        <w:rPr>
          <w:rFonts w:hint="eastAsia" w:hAnsi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>海南国际仲裁院：</w:t>
      </w:r>
    </w:p>
    <w:p>
      <w:pPr>
        <w:spacing w:line="600" w:lineRule="exact"/>
        <w:ind w:firstLine="640" w:firstLineChars="200"/>
        <w:rPr>
          <w:rFonts w:hint="eastAsia" w:hAnsi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本人/本单位                     已仔细阅读《诚信仲裁提示书》，在贵院审理（    ）     字第     号案的过程中，本人/本单位   </w:t>
      </w:r>
      <w:bookmarkStart w:id="0" w:name="案件申请人（1）"/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</w:t>
      </w:r>
      <w:bookmarkEnd w:id="0"/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               保证诚实守信，依法行使仲裁权利，依法履行仲裁义务，不进行任何虚假仲裁、恶意仲裁，不滥用仲裁权，否则将承担仲裁不利后果和相应的法律责任。</w:t>
      </w:r>
    </w:p>
    <w:p>
      <w:pPr>
        <w:spacing w:line="600" w:lineRule="exact"/>
        <w:ind w:firstLine="510"/>
        <w:rPr>
          <w:rFonts w:hint="eastAsia" w:hAnsi="仿宋_GB2312" w:cs="仿宋_GB2312"/>
          <w:sz w:val="32"/>
          <w:szCs w:val="32"/>
        </w:rPr>
      </w:pPr>
    </w:p>
    <w:p>
      <w:pPr>
        <w:spacing w:line="600" w:lineRule="exact"/>
        <w:ind w:firstLine="510"/>
        <w:rPr>
          <w:rFonts w:hint="eastAsia" w:hAnsi="仿宋_GB2312" w:cs="仿宋_GB2312"/>
          <w:sz w:val="32"/>
          <w:szCs w:val="32"/>
        </w:rPr>
      </w:pPr>
    </w:p>
    <w:p>
      <w:pPr>
        <w:spacing w:line="600" w:lineRule="exact"/>
        <w:ind w:firstLine="510"/>
        <w:rPr>
          <w:rFonts w:hint="eastAsia" w:hAnsi="仿宋_GB2312" w:cs="仿宋_GB2312"/>
          <w:sz w:val="32"/>
          <w:szCs w:val="32"/>
        </w:rPr>
      </w:pPr>
    </w:p>
    <w:p>
      <w:pPr>
        <w:spacing w:line="600" w:lineRule="exact"/>
        <w:ind w:firstLine="510"/>
        <w:rPr>
          <w:rFonts w:hint="eastAsia" w:hAnsi="仿宋_GB2312" w:cs="仿宋_GB2312"/>
          <w:sz w:val="32"/>
          <w:szCs w:val="32"/>
        </w:rPr>
      </w:pPr>
    </w:p>
    <w:p>
      <w:pPr>
        <w:spacing w:line="600" w:lineRule="exact"/>
        <w:ind w:firstLine="544" w:firstLineChars="200"/>
        <w:rPr>
          <w:rFonts w:hint="default" w:hAnsi="仿宋_GB2312" w:eastAsia="仿宋_GB2312" w:cs="仿宋_GB2312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</w:rPr>
        <w:t xml:space="preserve">                         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  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保证人：    </w:t>
      </w:r>
      <w:bookmarkStart w:id="1" w:name="_GoBack"/>
      <w:bookmarkEnd w:id="1"/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hint="eastAsia" w:hAnsi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                </w:t>
      </w:r>
    </w:p>
    <w:p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                        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  <w:lang w:val="en-US" w:eastAsia="zh-CN"/>
        </w:rPr>
        <w:t xml:space="preserve">          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 xml:space="preserve">年  月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pacing w:val="0"/>
          <w:w w:val="100"/>
          <w:kern w:val="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2NlYTVhYWZjYjMxN2YwNDZhMzJhODVhODM5OTIifQ=="/>
  </w:docVars>
  <w:rsids>
    <w:rsidRoot w:val="5DEC1BE6"/>
    <w:rsid w:val="25EE7927"/>
    <w:rsid w:val="5DE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仿宋" w:eastAsia="仿宋_GB2312" w:cs="Times New Roman"/>
      <w:spacing w:val="-8"/>
      <w:w w:val="90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2022-10-17T02:14:00Z</dcterms:created>
  <dc:creator>Winner</dc:creator>
  <cp:lastModifiedBy>Winner</cp:lastModifiedBy>
  <dcterms:modified xsi:type="dcterms:W3CDTF">2022-10-17T02:15:57Z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5BDDDEDBC8A7430394DF8D333F275065</vt:lpwstr>
  </property>
</Properties>
</file>